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B25F3C" w:rsidRPr="00E341D6" w:rsidRDefault="00C1383A" w:rsidP="00E341D6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C61393" w:rsidRPr="00FE0855" w:rsidRDefault="00FE0855" w:rsidP="00FE0855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 w:rsidRPr="00FE0855">
        <w:rPr>
          <w:rFonts w:ascii="Times New Roman" w:hAnsi="Times New Roman" w:cs="Times New Roman"/>
          <w:b/>
        </w:rPr>
        <w:t>Urząd Gminy Przasnysz</w:t>
      </w:r>
      <w:r w:rsidRPr="00FE0855">
        <w:rPr>
          <w:rFonts w:ascii="Times New Roman" w:hAnsi="Times New Roman" w:cs="Times New Roman"/>
          <w:b/>
        </w:rPr>
        <w:br/>
        <w:t>ul. Św. Stanisława Kostki 5</w:t>
      </w:r>
      <w:r w:rsidRPr="00FE0855">
        <w:rPr>
          <w:rFonts w:ascii="Times New Roman" w:hAnsi="Times New Roman" w:cs="Times New Roman"/>
          <w:b/>
        </w:rPr>
        <w:br/>
        <w:t>06-300 Przasnysz</w:t>
      </w:r>
    </w:p>
    <w:p w:rsidR="00C61393" w:rsidRPr="00FE0855" w:rsidRDefault="00FE0855" w:rsidP="00FE085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E0855">
        <w:tab/>
      </w:r>
      <w:r w:rsidRPr="00FE0855">
        <w:tab/>
      </w:r>
      <w:r w:rsidRPr="00FE0855">
        <w:tab/>
      </w:r>
      <w:r w:rsidRPr="00FE0855">
        <w:tab/>
        <w:t xml:space="preserve">  </w:t>
      </w:r>
      <w:r w:rsidRPr="00FE0855">
        <w:tab/>
      </w:r>
      <w:r w:rsidRPr="00FE0855">
        <w:tab/>
      </w:r>
      <w:r w:rsidRPr="00FE0855">
        <w:tab/>
      </w:r>
      <w:r w:rsidR="00C61393" w:rsidRPr="00FE0855">
        <w:rPr>
          <w:rFonts w:ascii="Times New Roman" w:hAnsi="Times New Roman" w:cs="Times New Roman"/>
          <w:i/>
        </w:rPr>
        <w:t xml:space="preserve">  </w:t>
      </w:r>
      <w:r w:rsidRPr="00FE0855">
        <w:rPr>
          <w:rFonts w:ascii="Times New Roman" w:hAnsi="Times New Roman" w:cs="Times New Roman"/>
          <w:i/>
        </w:rPr>
        <w:t>(gmina/miasto)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  <w:r w:rsidR="00E341D6">
        <w:rPr>
          <w:rFonts w:ascii="Times New Roman" w:hAnsi="Times New Roman" w:cs="Times New Roman"/>
          <w:i/>
          <w:sz w:val="20"/>
          <w:szCs w:val="20"/>
        </w:rPr>
        <w:br/>
      </w: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930729" w:rsidRDefault="00AD6446" w:rsidP="00E341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E341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:rsidR="000E48FC" w:rsidRDefault="000E48FC" w:rsidP="00E341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E341D6" w:rsidRDefault="00E341D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FE0855" w:rsidRDefault="00FE0855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FE0855">
      <w:pPr>
        <w:spacing w:after="3" w:line="251" w:lineRule="auto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341D6" w:rsidRDefault="00E341D6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E44" w:rsidRDefault="00F82E44" w:rsidP="00C61393">
      <w:pPr>
        <w:spacing w:after="0" w:line="240" w:lineRule="auto"/>
      </w:pPr>
      <w:r>
        <w:separator/>
      </w:r>
    </w:p>
  </w:endnote>
  <w:endnote w:type="continuationSeparator" w:id="0">
    <w:p w:rsidR="00F82E44" w:rsidRDefault="00F82E44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E44" w:rsidRDefault="00F82E44" w:rsidP="00C61393">
      <w:pPr>
        <w:spacing w:after="0" w:line="240" w:lineRule="auto"/>
      </w:pPr>
      <w:r>
        <w:separator/>
      </w:r>
    </w:p>
  </w:footnote>
  <w:footnote w:type="continuationSeparator" w:id="0">
    <w:p w:rsidR="00F82E44" w:rsidRDefault="00F82E44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7111"/>
    <w:rsid w:val="000901FF"/>
    <w:rsid w:val="000917BD"/>
    <w:rsid w:val="000E23AA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341D6"/>
    <w:rsid w:val="00E94B11"/>
    <w:rsid w:val="00EB0FBD"/>
    <w:rsid w:val="00ED4D03"/>
    <w:rsid w:val="00F265D5"/>
    <w:rsid w:val="00F60DA4"/>
    <w:rsid w:val="00F82E44"/>
    <w:rsid w:val="00FB40E4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1740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Karolina</cp:lastModifiedBy>
  <cp:revision>41</cp:revision>
  <dcterms:created xsi:type="dcterms:W3CDTF">2025-05-05T08:43:00Z</dcterms:created>
  <dcterms:modified xsi:type="dcterms:W3CDTF">2026-04-14T09:17:00Z</dcterms:modified>
</cp:coreProperties>
</file>